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97" w:rsidRPr="00982E97" w:rsidRDefault="00982E97" w:rsidP="00982E97">
      <w:pPr>
        <w:jc w:val="center"/>
        <w:rPr>
          <w:b/>
          <w:sz w:val="28"/>
          <w:szCs w:val="28"/>
          <w:u w:val="single"/>
        </w:rPr>
      </w:pPr>
      <w:r w:rsidRPr="00982E97">
        <w:rPr>
          <w:b/>
          <w:sz w:val="28"/>
          <w:szCs w:val="28"/>
          <w:u w:val="single"/>
        </w:rPr>
        <w:t>Hygieneanforderungen für Lebensmittelverarbeitende Betriebe</w:t>
      </w:r>
    </w:p>
    <w:p w:rsidR="00F20CCC" w:rsidRPr="00982E97" w:rsidRDefault="00982E97" w:rsidP="00982E97">
      <w:pPr>
        <w:jc w:val="center"/>
        <w:rPr>
          <w:b/>
          <w:sz w:val="28"/>
          <w:szCs w:val="28"/>
          <w:u w:val="single"/>
        </w:rPr>
      </w:pPr>
      <w:r w:rsidRPr="00982E97">
        <w:rPr>
          <w:b/>
          <w:sz w:val="28"/>
          <w:szCs w:val="28"/>
          <w:u w:val="single"/>
        </w:rPr>
        <w:t>bei Schule als Staat</w:t>
      </w:r>
    </w:p>
    <w:p w:rsidR="00982E97" w:rsidRDefault="00982E97"/>
    <w:p w:rsidR="00982E97" w:rsidRDefault="00982E97">
      <w:r>
        <w:t>Folgende Hinweise sind für alle entsprechenden Betriebe zu beachten:</w:t>
      </w:r>
    </w:p>
    <w:p w:rsidR="00982E97" w:rsidRDefault="00982E97"/>
    <w:p w:rsidR="00982E97" w:rsidRDefault="00982E97">
      <w:r>
        <w:t>Niemand darf krank mit Lebensmittel arbeiten (d.h. bei Erkältung, Durchfall etc. krankmelden!)</w:t>
      </w:r>
    </w:p>
    <w:p w:rsidR="00982E97" w:rsidRDefault="00982E97">
      <w:r>
        <w:t>Lebensmittel kühlen falls nötig (siehe Hinweise auf Packungsbeilage)</w:t>
      </w:r>
    </w:p>
    <w:p w:rsidR="00982E97" w:rsidRDefault="00982E97">
      <w:r>
        <w:t>Kühlkette nicht unterbrechen (vom Einkauf bis Verkauf)</w:t>
      </w:r>
    </w:p>
    <w:p w:rsidR="00C2180D" w:rsidRDefault="00C2180D">
      <w:r>
        <w:t>Keine Lebensmittel auf dem Boden lagern, auch nicht in Kisten oder Behältern</w:t>
      </w:r>
    </w:p>
    <w:p w:rsidR="00982E97" w:rsidRDefault="00982E97">
      <w:r>
        <w:t xml:space="preserve">Lebensmittel nur in dazu geeigneten Behältern lagern (z.B. Schüsseln, </w:t>
      </w:r>
      <w:proofErr w:type="spellStart"/>
      <w:r>
        <w:t>Tupperdosen</w:t>
      </w:r>
      <w:proofErr w:type="spellEnd"/>
      <w:r>
        <w:t>, Frischhaltefolie)</w:t>
      </w:r>
    </w:p>
    <w:p w:rsidR="00982E97" w:rsidRDefault="00982E97">
      <w:r>
        <w:t>Regelmäßiges Händewaschen (mit warmem Wasser und Flüssigseife)</w:t>
      </w:r>
    </w:p>
    <w:p w:rsidR="00982E97" w:rsidRDefault="00982E97">
      <w:r>
        <w:t>Keinen Schmuck an Händen und Armen tragen (d.h. keine Ringe, Armreife, Armbänder oder Uhren)</w:t>
      </w:r>
    </w:p>
    <w:p w:rsidR="00C2180D" w:rsidRDefault="00C2180D">
      <w:r>
        <w:t>Lange Haare zu Zopf binden</w:t>
      </w:r>
    </w:p>
    <w:p w:rsidR="00982E97" w:rsidRDefault="00982E97">
      <w:r>
        <w:t>Offene Wunden an Händen und Armen wasserdicht verschließen</w:t>
      </w:r>
    </w:p>
    <w:p w:rsidR="00C2180D" w:rsidRDefault="00C2180D">
      <w:r>
        <w:t xml:space="preserve">Lebensmittel nur wenn nötig mit Händen anfassen, ansonsten Besteck, Grillzangen usw. verwenden </w:t>
      </w:r>
    </w:p>
    <w:p w:rsidR="00982E97" w:rsidRDefault="00982E97">
      <w:r>
        <w:t>Saubere Arbeitsflächen und Gegenstände verwenden</w:t>
      </w:r>
    </w:p>
    <w:p w:rsidR="00C2180D" w:rsidRDefault="00C2180D">
      <w:r>
        <w:t>Verdorbene Lebensmittel wegwerfen</w:t>
      </w:r>
      <w:bookmarkStart w:id="0" w:name="_GoBack"/>
      <w:bookmarkEnd w:id="0"/>
    </w:p>
    <w:p w:rsidR="00982E97" w:rsidRDefault="00982E97">
      <w:r>
        <w:t xml:space="preserve">Sinnvoller Aufbau von Ständen: </w:t>
      </w:r>
    </w:p>
    <w:p w:rsidR="00982E97" w:rsidRDefault="00982E97" w:rsidP="00982E97">
      <w:pPr>
        <w:pStyle w:val="Listenabsatz"/>
        <w:numPr>
          <w:ilvl w:val="0"/>
          <w:numId w:val="1"/>
        </w:numPr>
      </w:pPr>
      <w:r>
        <w:t>Räumliche Trennung von Lebensmittel</w:t>
      </w:r>
      <w:r w:rsidR="00C2180D">
        <w:t>n</w:t>
      </w:r>
      <w:r>
        <w:t xml:space="preserve"> und Müll bzw. sauberem und schmutzigem Geschirr</w:t>
      </w:r>
    </w:p>
    <w:p w:rsidR="00982E97" w:rsidRDefault="00982E97" w:rsidP="00982E97">
      <w:pPr>
        <w:pStyle w:val="Listenabsatz"/>
        <w:numPr>
          <w:ilvl w:val="0"/>
          <w:numId w:val="1"/>
        </w:numPr>
      </w:pPr>
      <w:r>
        <w:t>Keine Lebensmittel unter freiem Himmel lagern oder verarbeiten, gegebenenfalls Dach darüber bauen (z.B. Pavillon)</w:t>
      </w:r>
    </w:p>
    <w:p w:rsidR="00982E97" w:rsidRDefault="00982E97" w:rsidP="00982E97">
      <w:pPr>
        <w:pStyle w:val="Listenabsatz"/>
        <w:numPr>
          <w:ilvl w:val="0"/>
          <w:numId w:val="1"/>
        </w:numPr>
      </w:pPr>
      <w:r>
        <w:t>Flacher und sauberer Untergrund</w:t>
      </w:r>
      <w:r w:rsidR="00C2180D">
        <w:t xml:space="preserve"> (Boden und Arbeitsflächen)</w:t>
      </w:r>
    </w:p>
    <w:p w:rsidR="00982E97" w:rsidRDefault="00982E97" w:rsidP="00982E97">
      <w:pPr>
        <w:pStyle w:val="Listenabsatz"/>
        <w:numPr>
          <w:ilvl w:val="0"/>
          <w:numId w:val="1"/>
        </w:numPr>
      </w:pPr>
      <w:r>
        <w:t>Nähe zu Spülmöglichkeiten</w:t>
      </w:r>
    </w:p>
    <w:p w:rsidR="00982E97" w:rsidRDefault="00982E97" w:rsidP="00982E97">
      <w:pPr>
        <w:pStyle w:val="Listenabsatz"/>
        <w:numPr>
          <w:ilvl w:val="0"/>
          <w:numId w:val="1"/>
        </w:numPr>
      </w:pPr>
      <w:r>
        <w:t xml:space="preserve">Keine Lebensmittel in direktem Bereich zu Kundenkontakt lagern und verarbeiten </w:t>
      </w:r>
    </w:p>
    <w:p w:rsidR="00982E97" w:rsidRDefault="00982E97" w:rsidP="00982E97">
      <w:r>
        <w:t>Kennzeichnung von Lebensmitteln bzgl. problematischer Inhaltsstoffe</w:t>
      </w:r>
      <w:r w:rsidR="00C2180D">
        <w:t xml:space="preserve"> für Kunden gut sichtbar am Stand</w:t>
      </w:r>
      <w:r>
        <w:t xml:space="preserve"> (Zusatzstoffe, Allergene) </w:t>
      </w:r>
    </w:p>
    <w:sectPr w:rsidR="00982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6548"/>
    <w:multiLevelType w:val="hybridMultilevel"/>
    <w:tmpl w:val="A9E44564"/>
    <w:lvl w:ilvl="0" w:tplc="20302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97"/>
    <w:rsid w:val="00982E97"/>
    <w:rsid w:val="00C2180D"/>
    <w:rsid w:val="00F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E96FE-D428-41A5-9A64-DECA43B9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Programm Administrator</cp:lastModifiedBy>
  <cp:revision>1</cp:revision>
  <dcterms:created xsi:type="dcterms:W3CDTF">2017-05-12T12:32:00Z</dcterms:created>
  <dcterms:modified xsi:type="dcterms:W3CDTF">2017-05-12T12:47:00Z</dcterms:modified>
</cp:coreProperties>
</file>